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B6" w:rsidRPr="00990315" w:rsidRDefault="001F3BB6" w:rsidP="001F3B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89846896"/>
      <w:r w:rsidRPr="00990315">
        <w:rPr>
          <w:rFonts w:ascii="Times New Roman" w:hAnsi="Times New Roman" w:cs="Times New Roman"/>
          <w:sz w:val="36"/>
          <w:szCs w:val="36"/>
        </w:rPr>
        <w:t>Доброе утро</w:t>
      </w:r>
      <w:r w:rsidR="00314192">
        <w:rPr>
          <w:rFonts w:ascii="Times New Roman" w:hAnsi="Times New Roman" w:cs="Times New Roman"/>
          <w:sz w:val="36"/>
          <w:szCs w:val="36"/>
        </w:rPr>
        <w:t>,</w:t>
      </w:r>
      <w:r w:rsidRPr="00990315">
        <w:rPr>
          <w:rFonts w:ascii="Times New Roman" w:hAnsi="Times New Roman" w:cs="Times New Roman"/>
          <w:sz w:val="36"/>
          <w:szCs w:val="36"/>
        </w:rPr>
        <w:t xml:space="preserve"> уважаемый Раис, Президиум и депутаты Государственного совета, приглашенные.</w:t>
      </w:r>
    </w:p>
    <w:p w:rsidR="001F3BB6" w:rsidRPr="00990315" w:rsidRDefault="001F3BB6" w:rsidP="001F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5F1D8F" w:rsidRDefault="001F3BB6" w:rsidP="00810F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представляю в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ашему вниманию доклад о деятельности Конституционного совета Республики Татарстан за 2025 год. </w:t>
      </w:r>
    </w:p>
    <w:p w:rsidR="005F1D8F" w:rsidRDefault="001F3BB6" w:rsidP="00810F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BB6">
        <w:rPr>
          <w:rFonts w:ascii="Times New Roman" w:hAnsi="Times New Roman" w:cs="Times New Roman"/>
          <w:sz w:val="28"/>
          <w:szCs w:val="28"/>
        </w:rPr>
        <w:t>Этот документ подготовлен в соответствии со статьёй 12 Закона «О Конституционном совете»</w:t>
      </w:r>
      <w:r w:rsidR="00810F93" w:rsidRPr="00810F93">
        <w:rPr>
          <w:rFonts w:ascii="Times New Roman" w:hAnsi="Times New Roman" w:cs="Times New Roman"/>
          <w:sz w:val="28"/>
          <w:szCs w:val="28"/>
        </w:rPr>
        <w:t xml:space="preserve"> и призван стать основой для выработки дальнейших мер по совершенствованию конституционного контроля в Республике Татарстан и повышению его эффективности. </w:t>
      </w:r>
    </w:p>
    <w:p w:rsidR="001F3BB6" w:rsidRDefault="00810F93" w:rsidP="005F1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93">
        <w:rPr>
          <w:rFonts w:ascii="Times New Roman" w:hAnsi="Times New Roman" w:cs="Times New Roman"/>
          <w:sz w:val="28"/>
          <w:szCs w:val="28"/>
        </w:rPr>
        <w:t>Подготовка данного доклада преследует цель не только информировать общество о результатах работы, но и способствовать повышению осведомленности граждан о механизмах защиты их конституционных прав, укреплению доверия к институтам государственной власти и формированию устойчивой правовой среды, в которой гармонично сочетаются интересы личности, общества и государства.</w:t>
      </w:r>
    </w:p>
    <w:p w:rsidR="000C4EA4" w:rsidRDefault="000C4EA4" w:rsidP="000F5E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A4">
        <w:rPr>
          <w:rFonts w:ascii="Times New Roman" w:hAnsi="Times New Roman" w:cs="Times New Roman"/>
          <w:sz w:val="28"/>
          <w:szCs w:val="28"/>
        </w:rPr>
        <w:t xml:space="preserve">2025 год стал поворотным в истории нашего института. Конец </w:t>
      </w:r>
      <w:r w:rsidR="000F5E2E">
        <w:rPr>
          <w:rFonts w:ascii="Times New Roman" w:hAnsi="Times New Roman" w:cs="Times New Roman"/>
          <w:sz w:val="28"/>
          <w:szCs w:val="28"/>
        </w:rPr>
        <w:t xml:space="preserve">отчётного периода </w:t>
      </w:r>
      <w:r w:rsidRPr="000C4EA4">
        <w:rPr>
          <w:rFonts w:ascii="Times New Roman" w:hAnsi="Times New Roman" w:cs="Times New Roman"/>
          <w:sz w:val="28"/>
          <w:szCs w:val="28"/>
        </w:rPr>
        <w:t xml:space="preserve">ознаменовался важнейшими качественными изменениями, связанными с расширением полномочий Совета и переходом от пассивной, реактивной модели функционирования к активной, </w:t>
      </w:r>
      <w:proofErr w:type="spellStart"/>
      <w:r w:rsidRPr="000C4EA4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Pr="000C4EA4">
        <w:rPr>
          <w:rFonts w:ascii="Times New Roman" w:hAnsi="Times New Roman" w:cs="Times New Roman"/>
          <w:sz w:val="28"/>
          <w:szCs w:val="28"/>
        </w:rPr>
        <w:t xml:space="preserve"> позиции в обеспечении конституционной законности.</w:t>
      </w:r>
    </w:p>
    <w:p w:rsidR="000C4EA4" w:rsidRDefault="00223396" w:rsidP="000F5E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И здесь я не могу не выразить слова искренней признательности. Хочу поблагодарить Раиса Республики Татарстан Рустама </w:t>
      </w:r>
      <w:proofErr w:type="spellStart"/>
      <w:r w:rsidRPr="00223396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Pr="00223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396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223396">
        <w:rPr>
          <w:rFonts w:ascii="Times New Roman" w:hAnsi="Times New Roman" w:cs="Times New Roman"/>
          <w:sz w:val="28"/>
          <w:szCs w:val="28"/>
        </w:rPr>
        <w:t xml:space="preserve"> и депутатов Государственного Совета за высок</w:t>
      </w:r>
      <w:r w:rsidR="000C4EA4">
        <w:rPr>
          <w:rFonts w:ascii="Times New Roman" w:hAnsi="Times New Roman" w:cs="Times New Roman"/>
          <w:sz w:val="28"/>
          <w:szCs w:val="28"/>
        </w:rPr>
        <w:t>ое</w:t>
      </w:r>
      <w:r w:rsidRPr="00223396">
        <w:rPr>
          <w:rFonts w:ascii="Times New Roman" w:hAnsi="Times New Roman" w:cs="Times New Roman"/>
          <w:sz w:val="28"/>
          <w:szCs w:val="28"/>
        </w:rPr>
        <w:t xml:space="preserve"> </w:t>
      </w:r>
      <w:r w:rsidR="000C4EA4">
        <w:rPr>
          <w:rFonts w:ascii="Times New Roman" w:hAnsi="Times New Roman" w:cs="Times New Roman"/>
          <w:sz w:val="28"/>
          <w:szCs w:val="28"/>
        </w:rPr>
        <w:t xml:space="preserve">доверие </w:t>
      </w:r>
      <w:r w:rsidRPr="00223396">
        <w:rPr>
          <w:rFonts w:ascii="Times New Roman" w:hAnsi="Times New Roman" w:cs="Times New Roman"/>
          <w:sz w:val="28"/>
          <w:szCs w:val="28"/>
        </w:rPr>
        <w:t xml:space="preserve">и поддержку </w:t>
      </w:r>
      <w:r w:rsidR="000C4EA4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223396">
        <w:rPr>
          <w:rFonts w:ascii="Times New Roman" w:hAnsi="Times New Roman" w:cs="Times New Roman"/>
          <w:sz w:val="28"/>
          <w:szCs w:val="28"/>
        </w:rPr>
        <w:t xml:space="preserve">законодательных инициатив. </w:t>
      </w:r>
    </w:p>
    <w:p w:rsidR="00223396" w:rsidRPr="00223396" w:rsidRDefault="00223396" w:rsidP="000F5E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Ключевым событием года стало принятие 11 декабря 2025 года Закона Республики Татарстан № 84-ЗРТ. Совет получил право по своей инициативе осуществлять мониторинг нормативных правовых актов.</w:t>
      </w:r>
    </w:p>
    <w:p w:rsidR="00223396" w:rsidRPr="00223396" w:rsidRDefault="00223396" w:rsidP="000F5E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Позвольте подробнее остановиться на этом новом полномочии, так как оно меняет саму ткань нашей деятельности. Ранее мы были ограничены рамками поступивших обращений. Если гражданин ошибался в форме заявления или вопрос не попадал в нашу компетенцию формально, мы были вынуждены возвращать обращение, даже если видели потенциальную проблему в законе. Тепе</w:t>
      </w:r>
      <w:r w:rsidR="00DF789C">
        <w:rPr>
          <w:rFonts w:ascii="Times New Roman" w:hAnsi="Times New Roman" w:cs="Times New Roman"/>
          <w:sz w:val="28"/>
          <w:szCs w:val="28"/>
        </w:rPr>
        <w:t>рь механизм мониторинга позволи</w:t>
      </w:r>
      <w:r w:rsidRPr="00223396">
        <w:rPr>
          <w:rFonts w:ascii="Times New Roman" w:hAnsi="Times New Roman" w:cs="Times New Roman"/>
          <w:sz w:val="28"/>
          <w:szCs w:val="28"/>
        </w:rPr>
        <w:t>т нам самостоятельно выявлять несоответствия регионального и муниципального законодательства Конституции Республики Татарстан.</w:t>
      </w:r>
    </w:p>
    <w:p w:rsidR="000C4EA4" w:rsidRDefault="00223396" w:rsidP="000F5E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Как это </w:t>
      </w:r>
      <w:r w:rsidR="00DF789C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23396">
        <w:rPr>
          <w:rFonts w:ascii="Times New Roman" w:hAnsi="Times New Roman" w:cs="Times New Roman"/>
          <w:sz w:val="28"/>
          <w:szCs w:val="28"/>
        </w:rPr>
        <w:t>работа</w:t>
      </w:r>
      <w:r w:rsidR="00DF789C">
        <w:rPr>
          <w:rFonts w:ascii="Times New Roman" w:hAnsi="Times New Roman" w:cs="Times New Roman"/>
          <w:sz w:val="28"/>
          <w:szCs w:val="28"/>
        </w:rPr>
        <w:t>ть</w:t>
      </w:r>
      <w:r w:rsidRPr="00223396">
        <w:rPr>
          <w:rFonts w:ascii="Times New Roman" w:hAnsi="Times New Roman" w:cs="Times New Roman"/>
          <w:sz w:val="28"/>
          <w:szCs w:val="28"/>
        </w:rPr>
        <w:t xml:space="preserve"> на практике? Мониторинг — это </w:t>
      </w:r>
      <w:r w:rsidR="000F5E2E" w:rsidRPr="000F5E2E">
        <w:rPr>
          <w:rFonts w:ascii="Times New Roman" w:hAnsi="Times New Roman" w:cs="Times New Roman"/>
          <w:sz w:val="28"/>
          <w:szCs w:val="28"/>
        </w:rPr>
        <w:t>комплексн</w:t>
      </w:r>
      <w:r w:rsidR="000F5E2E">
        <w:rPr>
          <w:rFonts w:ascii="Times New Roman" w:hAnsi="Times New Roman" w:cs="Times New Roman"/>
          <w:sz w:val="28"/>
          <w:szCs w:val="28"/>
        </w:rPr>
        <w:t>ая</w:t>
      </w:r>
      <w:r w:rsidR="000F5E2E" w:rsidRPr="000F5E2E">
        <w:rPr>
          <w:rFonts w:ascii="Times New Roman" w:hAnsi="Times New Roman" w:cs="Times New Roman"/>
          <w:sz w:val="28"/>
          <w:szCs w:val="28"/>
        </w:rPr>
        <w:t xml:space="preserve"> и систематическ</w:t>
      </w:r>
      <w:r w:rsidR="000F5E2E">
        <w:rPr>
          <w:rFonts w:ascii="Times New Roman" w:hAnsi="Times New Roman" w:cs="Times New Roman"/>
          <w:sz w:val="28"/>
          <w:szCs w:val="28"/>
        </w:rPr>
        <w:t>ая</w:t>
      </w:r>
      <w:r w:rsidR="000F5E2E" w:rsidRPr="000F5E2E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223396">
        <w:rPr>
          <w:rFonts w:ascii="Times New Roman" w:hAnsi="Times New Roman" w:cs="Times New Roman"/>
          <w:sz w:val="28"/>
          <w:szCs w:val="28"/>
        </w:rPr>
        <w:t xml:space="preserve"> по сбору, обобщению и анализу информации</w:t>
      </w:r>
      <w:r w:rsidR="000F5E2E" w:rsidRPr="000F5E2E">
        <w:rPr>
          <w:rFonts w:ascii="Times New Roman" w:hAnsi="Times New Roman" w:cs="Times New Roman"/>
          <w:sz w:val="28"/>
          <w:szCs w:val="28"/>
        </w:rPr>
        <w:t xml:space="preserve"> о нормативных правовых актах на предмет их соответствия К</w:t>
      </w:r>
      <w:r w:rsidR="000F5E2E">
        <w:rPr>
          <w:rFonts w:ascii="Times New Roman" w:hAnsi="Times New Roman" w:cs="Times New Roman"/>
          <w:sz w:val="28"/>
          <w:szCs w:val="28"/>
        </w:rPr>
        <w:t xml:space="preserve">онституции </w:t>
      </w:r>
      <w:r w:rsidR="000F5E2E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223396">
        <w:rPr>
          <w:rFonts w:ascii="Times New Roman" w:hAnsi="Times New Roman" w:cs="Times New Roman"/>
          <w:sz w:val="28"/>
          <w:szCs w:val="28"/>
        </w:rPr>
        <w:t xml:space="preserve">. Мы </w:t>
      </w:r>
      <w:r w:rsidR="00DF789C">
        <w:rPr>
          <w:rFonts w:ascii="Times New Roman" w:hAnsi="Times New Roman" w:cs="Times New Roman"/>
          <w:sz w:val="28"/>
          <w:szCs w:val="28"/>
        </w:rPr>
        <w:t xml:space="preserve">планируем </w:t>
      </w:r>
      <w:r w:rsidRPr="00223396">
        <w:rPr>
          <w:rFonts w:ascii="Times New Roman" w:hAnsi="Times New Roman" w:cs="Times New Roman"/>
          <w:sz w:val="28"/>
          <w:szCs w:val="28"/>
        </w:rPr>
        <w:t>изуча</w:t>
      </w:r>
      <w:r w:rsidR="00DF789C">
        <w:rPr>
          <w:rFonts w:ascii="Times New Roman" w:hAnsi="Times New Roman" w:cs="Times New Roman"/>
          <w:sz w:val="28"/>
          <w:szCs w:val="28"/>
        </w:rPr>
        <w:t>ть</w:t>
      </w:r>
      <w:r w:rsidRPr="00223396">
        <w:rPr>
          <w:rFonts w:ascii="Times New Roman" w:hAnsi="Times New Roman" w:cs="Times New Roman"/>
          <w:sz w:val="28"/>
          <w:szCs w:val="28"/>
        </w:rPr>
        <w:t xml:space="preserve"> не только сами законы, но и правоприменительную практику, судебные решения, материалы СМИ</w:t>
      </w:r>
      <w:r w:rsidR="000F5E2E">
        <w:rPr>
          <w:rFonts w:ascii="Times New Roman" w:hAnsi="Times New Roman" w:cs="Times New Roman"/>
          <w:sz w:val="28"/>
          <w:szCs w:val="28"/>
        </w:rPr>
        <w:t>, результаты социологических исследований</w:t>
      </w:r>
      <w:r w:rsidRPr="00223396">
        <w:rPr>
          <w:rFonts w:ascii="Times New Roman" w:hAnsi="Times New Roman" w:cs="Times New Roman"/>
          <w:sz w:val="28"/>
          <w:szCs w:val="28"/>
        </w:rPr>
        <w:t xml:space="preserve"> и экспертные заключения. Если </w:t>
      </w:r>
      <w:r w:rsidR="00DF789C">
        <w:rPr>
          <w:rFonts w:ascii="Times New Roman" w:hAnsi="Times New Roman" w:cs="Times New Roman"/>
          <w:sz w:val="28"/>
          <w:szCs w:val="28"/>
        </w:rPr>
        <w:t>будет выявлен</w:t>
      </w:r>
      <w:r w:rsidRPr="00223396">
        <w:rPr>
          <w:rFonts w:ascii="Times New Roman" w:hAnsi="Times New Roman" w:cs="Times New Roman"/>
          <w:sz w:val="28"/>
          <w:szCs w:val="28"/>
        </w:rPr>
        <w:t xml:space="preserve"> пробел или противоречие, Совет </w:t>
      </w:r>
      <w:r w:rsidR="00DF789C">
        <w:rPr>
          <w:rFonts w:ascii="Times New Roman" w:hAnsi="Times New Roman" w:cs="Times New Roman"/>
          <w:sz w:val="28"/>
          <w:szCs w:val="28"/>
        </w:rPr>
        <w:t>под</w:t>
      </w:r>
      <w:r w:rsidRPr="00223396">
        <w:rPr>
          <w:rFonts w:ascii="Times New Roman" w:hAnsi="Times New Roman" w:cs="Times New Roman"/>
          <w:sz w:val="28"/>
          <w:szCs w:val="28"/>
        </w:rPr>
        <w:t>готовит доклад с предложениями по устранению нарушений</w:t>
      </w:r>
      <w:r w:rsidR="005066E6" w:rsidRPr="005066E6">
        <w:rPr>
          <w:rFonts w:ascii="Times New Roman" w:hAnsi="Times New Roman" w:cs="Times New Roman"/>
          <w:sz w:val="28"/>
          <w:szCs w:val="28"/>
        </w:rPr>
        <w:t xml:space="preserve"> и направ</w:t>
      </w:r>
      <w:r w:rsidR="00DF789C">
        <w:rPr>
          <w:rFonts w:ascii="Times New Roman" w:hAnsi="Times New Roman" w:cs="Times New Roman"/>
          <w:sz w:val="28"/>
          <w:szCs w:val="28"/>
        </w:rPr>
        <w:t>ит</w:t>
      </w:r>
      <w:r w:rsidR="005066E6" w:rsidRPr="005066E6">
        <w:rPr>
          <w:rFonts w:ascii="Times New Roman" w:hAnsi="Times New Roman" w:cs="Times New Roman"/>
          <w:sz w:val="28"/>
          <w:szCs w:val="28"/>
        </w:rPr>
        <w:t xml:space="preserve"> этот доклад в органы государственной власти, органы местного самоуправления, ответственные за разработку и реализацию нормативных правовых актов.</w:t>
      </w:r>
    </w:p>
    <w:p w:rsidR="005066E6" w:rsidRP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E6">
        <w:rPr>
          <w:rFonts w:ascii="Times New Roman" w:hAnsi="Times New Roman" w:cs="Times New Roman"/>
          <w:sz w:val="28"/>
          <w:szCs w:val="28"/>
        </w:rPr>
        <w:t xml:space="preserve">Остальные изменения больше касаются процедурных вопросов, но при этом очень важны для достижения оптимальной эффективности работы Конституционного совета. </w:t>
      </w:r>
    </w:p>
    <w:p w:rsidR="005066E6" w:rsidRP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E6">
        <w:rPr>
          <w:rFonts w:ascii="Times New Roman" w:hAnsi="Times New Roman" w:cs="Times New Roman"/>
          <w:sz w:val="28"/>
          <w:szCs w:val="28"/>
        </w:rPr>
        <w:t xml:space="preserve">Так, практика принятия заключений Конституционного совета за два с лишним года работы, показала, что в своих заключениях Конституционный совет нередко помимо выводов о конституционности или </w:t>
      </w:r>
      <w:proofErr w:type="spellStart"/>
      <w:r w:rsidRPr="005066E6">
        <w:rPr>
          <w:rFonts w:ascii="Times New Roman" w:hAnsi="Times New Roman" w:cs="Times New Roman"/>
          <w:sz w:val="28"/>
          <w:szCs w:val="28"/>
        </w:rPr>
        <w:t>неконституционности</w:t>
      </w:r>
      <w:proofErr w:type="spellEnd"/>
      <w:r w:rsidRPr="005066E6">
        <w:rPr>
          <w:rFonts w:ascii="Times New Roman" w:hAnsi="Times New Roman" w:cs="Times New Roman"/>
          <w:sz w:val="28"/>
          <w:szCs w:val="28"/>
        </w:rPr>
        <w:t xml:space="preserve"> того или иного нормативного правового акта или его положения, дает рекомендации по совершенствованию правового регулирования или правоприменительной практики. </w:t>
      </w:r>
    </w:p>
    <w:p w:rsidR="005066E6" w:rsidRPr="005066E6" w:rsidRDefault="00EC5108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66E6">
        <w:rPr>
          <w:rFonts w:ascii="Times New Roman" w:hAnsi="Times New Roman" w:cs="Times New Roman"/>
          <w:sz w:val="28"/>
          <w:szCs w:val="28"/>
        </w:rPr>
        <w:t xml:space="preserve">римером является заключение </w:t>
      </w:r>
      <w:r w:rsidR="005066E6" w:rsidRPr="005066E6">
        <w:rPr>
          <w:rFonts w:ascii="Times New Roman" w:hAnsi="Times New Roman" w:cs="Times New Roman"/>
          <w:sz w:val="28"/>
          <w:szCs w:val="28"/>
        </w:rPr>
        <w:t>совета, принятое в январе 2025 года. Признавая постановление Исполнительного комитета муниципального образования города</w:t>
      </w:r>
      <w:r w:rsidR="005066E6">
        <w:rPr>
          <w:rFonts w:ascii="Times New Roman" w:hAnsi="Times New Roman" w:cs="Times New Roman"/>
          <w:sz w:val="28"/>
          <w:szCs w:val="28"/>
        </w:rPr>
        <w:t xml:space="preserve"> Казани от 18 апреля 2014 года </w:t>
      </w:r>
      <w:r w:rsidR="005066E6" w:rsidRPr="005066E6">
        <w:rPr>
          <w:rFonts w:ascii="Times New Roman" w:hAnsi="Times New Roman" w:cs="Times New Roman"/>
          <w:sz w:val="28"/>
          <w:szCs w:val="28"/>
        </w:rPr>
        <w:t xml:space="preserve">№ 2096 «О порядке создания и использования, в том числе на платной основе, парковок (парковочных мест) в городе Казани» соответствующим Конституции Республики Татарстан, Конституционный совет высказал в целях обеспечения баланса частного и публичного, а также устранения неопределенности в </w:t>
      </w:r>
      <w:proofErr w:type="spellStart"/>
      <w:r w:rsidR="005066E6" w:rsidRPr="005066E6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="005066E6" w:rsidRPr="005066E6">
        <w:rPr>
          <w:rFonts w:ascii="Times New Roman" w:hAnsi="Times New Roman" w:cs="Times New Roman"/>
          <w:sz w:val="28"/>
          <w:szCs w:val="28"/>
        </w:rPr>
        <w:t xml:space="preserve"> в вопросах регулирования платных парковок ряд предложений</w:t>
      </w:r>
      <w:r w:rsidR="00CB047A">
        <w:rPr>
          <w:rFonts w:ascii="Times New Roman" w:hAnsi="Times New Roman" w:cs="Times New Roman"/>
          <w:sz w:val="28"/>
          <w:szCs w:val="28"/>
        </w:rPr>
        <w:t>, в том числе</w:t>
      </w:r>
      <w:r w:rsidR="005066E6" w:rsidRPr="005066E6">
        <w:rPr>
          <w:rFonts w:ascii="Times New Roman" w:hAnsi="Times New Roman" w:cs="Times New Roman"/>
          <w:sz w:val="28"/>
          <w:szCs w:val="28"/>
        </w:rPr>
        <w:t xml:space="preserve"> в адрес:</w:t>
      </w:r>
    </w:p>
    <w:p w:rsidR="005066E6" w:rsidRP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E6">
        <w:rPr>
          <w:rFonts w:ascii="Times New Roman" w:hAnsi="Times New Roman" w:cs="Times New Roman"/>
          <w:sz w:val="28"/>
          <w:szCs w:val="28"/>
        </w:rPr>
        <w:t>представительного органа местного самоуправления города Казани;</w:t>
      </w:r>
    </w:p>
    <w:p w:rsidR="005066E6" w:rsidRP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E6">
        <w:rPr>
          <w:rFonts w:ascii="Times New Roman" w:hAnsi="Times New Roman" w:cs="Times New Roman"/>
          <w:sz w:val="28"/>
          <w:szCs w:val="28"/>
        </w:rPr>
        <w:t>владельцев платных парковок;</w:t>
      </w:r>
    </w:p>
    <w:p w:rsidR="005066E6" w:rsidRP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E6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Татарстан;</w:t>
      </w:r>
    </w:p>
    <w:p w:rsidR="005066E6" w:rsidRP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E6">
        <w:rPr>
          <w:rFonts w:ascii="Times New Roman" w:hAnsi="Times New Roman" w:cs="Times New Roman"/>
          <w:sz w:val="28"/>
          <w:szCs w:val="28"/>
        </w:rPr>
        <w:t>Управления Государственной автомобильной инспекции Министерства внутренних дел Российской Федерации по Республике Татарстан;</w:t>
      </w:r>
    </w:p>
    <w:p w:rsid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E6">
        <w:rPr>
          <w:rFonts w:ascii="Times New Roman" w:hAnsi="Times New Roman" w:cs="Times New Roman"/>
          <w:sz w:val="28"/>
          <w:szCs w:val="28"/>
        </w:rPr>
        <w:t>Государственной инспекции безопасности дорожного движения Управления Министерства внутренних дел Российской Федерации по городу Казани.</w:t>
      </w:r>
    </w:p>
    <w:p w:rsidR="00CB047A" w:rsidRPr="005066E6" w:rsidRDefault="00CB047A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мы не получили ни одного ответного письма от перечисленных органов и организаций.</w:t>
      </w:r>
    </w:p>
    <w:p w:rsidR="005066E6" w:rsidRDefault="005066E6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</w:t>
      </w:r>
      <w:r w:rsidRPr="005066E6">
        <w:rPr>
          <w:rFonts w:ascii="Times New Roman" w:hAnsi="Times New Roman" w:cs="Times New Roman"/>
          <w:sz w:val="28"/>
          <w:szCs w:val="28"/>
        </w:rPr>
        <w:t xml:space="preserve"> на законодательном уровне закреплено, что заключение Конституционного совета может содержать предложение по устранению выявленного пробела в правовом регулировании, а также рекомендацию (предложение) по совершенствованию правового регулирования или правоприменительной практики в рассматриваемой области общественных отношений.</w:t>
      </w:r>
    </w:p>
    <w:p w:rsidR="00CB047A" w:rsidRPr="005066E6" w:rsidRDefault="00CB047A" w:rsidP="005066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та самая «мягкая сила», котор</w:t>
      </w:r>
      <w:r w:rsidR="00D92812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обсуждал</w:t>
      </w:r>
      <w:r w:rsidR="00D92812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 ещё в 2024 году на встрече с Председателем Конституционного Суда России </w:t>
      </w:r>
      <w:r w:rsidR="00D92812">
        <w:rPr>
          <w:rFonts w:ascii="Times New Roman" w:hAnsi="Times New Roman" w:cs="Times New Roman"/>
          <w:sz w:val="28"/>
          <w:szCs w:val="28"/>
        </w:rPr>
        <w:t xml:space="preserve">Валерием Дмитриевичем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рькиным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66E6" w:rsidRDefault="00223396" w:rsidP="00116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И что критически важно — введен обязательный механизм реагирования</w:t>
      </w:r>
      <w:r w:rsidR="005066E6">
        <w:rPr>
          <w:rFonts w:ascii="Times New Roman" w:hAnsi="Times New Roman" w:cs="Times New Roman"/>
          <w:sz w:val="28"/>
          <w:szCs w:val="28"/>
        </w:rPr>
        <w:t xml:space="preserve"> на заключения совета</w:t>
      </w:r>
      <w:r w:rsidRPr="00223396">
        <w:rPr>
          <w:rFonts w:ascii="Times New Roman" w:hAnsi="Times New Roman" w:cs="Times New Roman"/>
          <w:sz w:val="28"/>
          <w:szCs w:val="28"/>
        </w:rPr>
        <w:t xml:space="preserve">. </w:t>
      </w:r>
      <w:r w:rsidR="005066E6" w:rsidRPr="005066E6">
        <w:rPr>
          <w:rFonts w:ascii="Times New Roman" w:hAnsi="Times New Roman" w:cs="Times New Roman"/>
          <w:sz w:val="28"/>
          <w:szCs w:val="28"/>
        </w:rPr>
        <w:t>Органы власти и должностные лица, принявшие нормативный правовой акт, ставший предметом рассмотрения совета, обязаны в течение тр</w:t>
      </w:r>
      <w:r w:rsidR="00D92812">
        <w:rPr>
          <w:rFonts w:ascii="Times New Roman" w:hAnsi="Times New Roman" w:cs="Times New Roman"/>
          <w:sz w:val="28"/>
          <w:szCs w:val="28"/>
        </w:rPr>
        <w:t>ё</w:t>
      </w:r>
      <w:r w:rsidR="005066E6" w:rsidRPr="005066E6">
        <w:rPr>
          <w:rFonts w:ascii="Times New Roman" w:hAnsi="Times New Roman" w:cs="Times New Roman"/>
          <w:sz w:val="28"/>
          <w:szCs w:val="28"/>
        </w:rPr>
        <w:t>х месяцев рассмотреть заключение совета и сообщить о результатах Раису Республики Татарстан и Конституционному совету. Аналогичное требование устанавливается и для органов, получивших рекомендации по совершенствованию законодательства и правоприменительной практики.</w:t>
      </w:r>
    </w:p>
    <w:p w:rsidR="00223396" w:rsidRDefault="00223396" w:rsidP="00116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Так замыкается цикл ответственности. Это не просто рекомендация, это инструмент реаль</w:t>
      </w:r>
      <w:r w:rsidR="002D61AF">
        <w:rPr>
          <w:rFonts w:ascii="Times New Roman" w:hAnsi="Times New Roman" w:cs="Times New Roman"/>
          <w:sz w:val="28"/>
          <w:szCs w:val="28"/>
        </w:rPr>
        <w:t>ного влияния на качество нормативных правовых актов</w:t>
      </w:r>
      <w:r w:rsidRPr="00223396">
        <w:rPr>
          <w:rFonts w:ascii="Times New Roman" w:hAnsi="Times New Roman" w:cs="Times New Roman"/>
          <w:sz w:val="28"/>
          <w:szCs w:val="28"/>
        </w:rPr>
        <w:t>.</w:t>
      </w:r>
    </w:p>
    <w:p w:rsidR="00223396" w:rsidRPr="00223396" w:rsidRDefault="00223396" w:rsidP="00116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223396" w:rsidRPr="00223396" w:rsidRDefault="00223396" w:rsidP="00116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В центре всей нашей деятельности стоит человек. За каждым юридическим термином, за каждой стать</w:t>
      </w:r>
      <w:r w:rsidR="00D92812">
        <w:rPr>
          <w:rFonts w:ascii="Times New Roman" w:hAnsi="Times New Roman" w:cs="Times New Roman"/>
          <w:sz w:val="28"/>
          <w:szCs w:val="28"/>
        </w:rPr>
        <w:t>ё</w:t>
      </w:r>
      <w:r w:rsidRPr="00223396">
        <w:rPr>
          <w:rFonts w:ascii="Times New Roman" w:hAnsi="Times New Roman" w:cs="Times New Roman"/>
          <w:sz w:val="28"/>
          <w:szCs w:val="28"/>
        </w:rPr>
        <w:t>й закона стоит конкретная судьба. И здесь мы подходим к ключевой теме моего доклада — теме справедливости.</w:t>
      </w:r>
    </w:p>
    <w:p w:rsidR="00223396" w:rsidRPr="00223396" w:rsidRDefault="00D92812" w:rsidP="00116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4D69">
        <w:rPr>
          <w:rFonts w:ascii="Times New Roman" w:hAnsi="Times New Roman" w:cs="Times New Roman"/>
          <w:sz w:val="28"/>
          <w:szCs w:val="28"/>
        </w:rPr>
        <w:t>отребность в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 справедливост</w:t>
      </w:r>
      <w:r w:rsidR="00B04D69">
        <w:rPr>
          <w:rFonts w:ascii="Times New Roman" w:hAnsi="Times New Roman" w:cs="Times New Roman"/>
          <w:sz w:val="28"/>
          <w:szCs w:val="28"/>
        </w:rPr>
        <w:t>и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 сегодня является одним из самых острых социальных запросов в обществе. Люди обращаются к нам не просто за правовой оценкой нормы. Они ищут «правды». Они ищут подтверждения того, что государство видит их проблему, слышит их и готово защитить их права от произвола или несправедливого регулирования.</w:t>
      </w:r>
    </w:p>
    <w:p w:rsidR="00223396" w:rsidRPr="00223396" w:rsidRDefault="00223396" w:rsidP="002E57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Конституционные ценности — это не абстракция. Это гарантия того, что пенсионер не останется без помощи, что ветеран труда получит заслуженную поддержку, что предприниматель будет работать в равных условиях. Когда гражданин обращается в Конституционный совет, часто это становится для</w:t>
      </w:r>
      <w:r w:rsidR="002E574F">
        <w:rPr>
          <w:rFonts w:ascii="Times New Roman" w:hAnsi="Times New Roman" w:cs="Times New Roman"/>
          <w:sz w:val="28"/>
          <w:szCs w:val="28"/>
        </w:rPr>
        <w:t xml:space="preserve"> него шагом последней надежды. И м</w:t>
      </w:r>
      <w:r w:rsidRPr="00223396">
        <w:rPr>
          <w:rFonts w:ascii="Times New Roman" w:hAnsi="Times New Roman" w:cs="Times New Roman"/>
          <w:sz w:val="28"/>
          <w:szCs w:val="28"/>
        </w:rPr>
        <w:t>ы не имеем морального права лишать людей этой надежды.</w:t>
      </w:r>
    </w:p>
    <w:p w:rsidR="00223396" w:rsidRPr="00223396" w:rsidRDefault="00223396" w:rsidP="002E57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Ярким примером поиска баланса интересов и социальной справедливости стала работа Совета над вопросом платных парковок в Казани. Граждане справедливо указывали на то, что доступ к социальным объектам — больницам, школам, органам власти — не должен быть ограничен </w:t>
      </w:r>
      <w:r w:rsidRPr="00223396">
        <w:rPr>
          <w:rFonts w:ascii="Times New Roman" w:hAnsi="Times New Roman" w:cs="Times New Roman"/>
          <w:sz w:val="28"/>
          <w:szCs w:val="28"/>
        </w:rPr>
        <w:lastRenderedPageBreak/>
        <w:t>финансовым барьером. Наша позиция была услышана. Исполком города внес изменения, увеличив время бесплатного пребывания у социальных объектов с 15 до 30 минут. Это конкретный результат, который улучшает жизнь тысяч людей.</w:t>
      </w:r>
    </w:p>
    <w:p w:rsidR="00223396" w:rsidRPr="00223396" w:rsidRDefault="00223396" w:rsidP="002E57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Другой пример — поддержка ветеранов труда. </w:t>
      </w:r>
      <w:r w:rsidR="00D92812">
        <w:rPr>
          <w:rFonts w:ascii="Times New Roman" w:hAnsi="Times New Roman" w:cs="Times New Roman"/>
          <w:sz w:val="28"/>
          <w:szCs w:val="28"/>
        </w:rPr>
        <w:t>Конституционный совет рекомендовал</w:t>
      </w:r>
      <w:r w:rsidRPr="00223396">
        <w:rPr>
          <w:rFonts w:ascii="Times New Roman" w:hAnsi="Times New Roman" w:cs="Times New Roman"/>
          <w:sz w:val="28"/>
          <w:szCs w:val="28"/>
        </w:rPr>
        <w:t xml:space="preserve"> пересмотреть порог дохода для получения мер поддержки. И эта рекомендация была реализована. Порог дохода увеличен с 20 до 23 тысяч рублей. </w:t>
      </w:r>
      <w:r w:rsidR="002E574F">
        <w:rPr>
          <w:rFonts w:ascii="Times New Roman" w:hAnsi="Times New Roman" w:cs="Times New Roman"/>
          <w:sz w:val="28"/>
          <w:szCs w:val="28"/>
        </w:rPr>
        <w:t>П</w:t>
      </w:r>
      <w:r w:rsidR="002E574F" w:rsidRPr="002E574F">
        <w:rPr>
          <w:rFonts w:ascii="Times New Roman" w:hAnsi="Times New Roman" w:cs="Times New Roman"/>
          <w:sz w:val="28"/>
          <w:szCs w:val="28"/>
        </w:rPr>
        <w:t>рогнозируемая численность ветеранов труда, которые приобретают право на меры социальной поддержки в связи с изменением порогового уровня доходов, c 1 января 2026 года может с</w:t>
      </w:r>
      <w:r w:rsidR="002E574F">
        <w:rPr>
          <w:rFonts w:ascii="Times New Roman" w:hAnsi="Times New Roman" w:cs="Times New Roman"/>
          <w:sz w:val="28"/>
          <w:szCs w:val="28"/>
        </w:rPr>
        <w:t>оставить более 64 тысяч человек</w:t>
      </w:r>
      <w:r w:rsidRPr="002233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396" w:rsidRPr="00223396" w:rsidRDefault="00223396" w:rsidP="002E57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Даже в вопросах регулирования рынка такси, где </w:t>
      </w:r>
      <w:r w:rsidR="00D92812">
        <w:rPr>
          <w:rFonts w:ascii="Times New Roman" w:hAnsi="Times New Roman" w:cs="Times New Roman"/>
          <w:sz w:val="28"/>
          <w:szCs w:val="28"/>
        </w:rPr>
        <w:t>Совет подтвердил</w:t>
      </w:r>
      <w:r w:rsidRPr="00223396">
        <w:rPr>
          <w:rFonts w:ascii="Times New Roman" w:hAnsi="Times New Roman" w:cs="Times New Roman"/>
          <w:sz w:val="28"/>
          <w:szCs w:val="28"/>
        </w:rPr>
        <w:t xml:space="preserve"> конституционность требований к цвету автомобилей исходя из безопасности пассажиров, мы </w:t>
      </w:r>
      <w:r w:rsidR="00D92812">
        <w:rPr>
          <w:rFonts w:ascii="Times New Roman" w:hAnsi="Times New Roman" w:cs="Times New Roman"/>
          <w:sz w:val="28"/>
          <w:szCs w:val="28"/>
        </w:rPr>
        <w:t>рекомендовали</w:t>
      </w:r>
      <w:r w:rsidRPr="00223396">
        <w:rPr>
          <w:rFonts w:ascii="Times New Roman" w:hAnsi="Times New Roman" w:cs="Times New Roman"/>
          <w:sz w:val="28"/>
          <w:szCs w:val="28"/>
        </w:rPr>
        <w:t xml:space="preserve"> законодателю </w:t>
      </w:r>
      <w:r w:rsidR="00D92812">
        <w:rPr>
          <w:rFonts w:ascii="Times New Roman" w:hAnsi="Times New Roman" w:cs="Times New Roman"/>
          <w:sz w:val="28"/>
          <w:szCs w:val="28"/>
        </w:rPr>
        <w:t>обратить</w:t>
      </w:r>
      <w:r w:rsidRPr="00223396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D92812">
        <w:rPr>
          <w:rFonts w:ascii="Times New Roman" w:hAnsi="Times New Roman" w:cs="Times New Roman"/>
          <w:sz w:val="28"/>
          <w:szCs w:val="28"/>
        </w:rPr>
        <w:t>е</w:t>
      </w:r>
      <w:r w:rsidRPr="00223396">
        <w:rPr>
          <w:rFonts w:ascii="Times New Roman" w:hAnsi="Times New Roman" w:cs="Times New Roman"/>
          <w:sz w:val="28"/>
          <w:szCs w:val="28"/>
        </w:rPr>
        <w:t xml:space="preserve"> </w:t>
      </w:r>
      <w:r w:rsidR="00D92812">
        <w:rPr>
          <w:rFonts w:ascii="Times New Roman" w:hAnsi="Times New Roman" w:cs="Times New Roman"/>
          <w:sz w:val="28"/>
          <w:szCs w:val="28"/>
        </w:rPr>
        <w:t>на</w:t>
      </w:r>
      <w:r w:rsidRPr="0022339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D92812">
        <w:rPr>
          <w:rFonts w:ascii="Times New Roman" w:hAnsi="Times New Roman" w:cs="Times New Roman"/>
          <w:sz w:val="28"/>
          <w:szCs w:val="28"/>
        </w:rPr>
        <w:t>ую</w:t>
      </w:r>
      <w:r w:rsidRPr="00223396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="00D92812">
        <w:rPr>
          <w:rFonts w:ascii="Times New Roman" w:hAnsi="Times New Roman" w:cs="Times New Roman"/>
          <w:sz w:val="28"/>
          <w:szCs w:val="28"/>
        </w:rPr>
        <w:t>у</w:t>
      </w:r>
      <w:r w:rsidRPr="00223396">
        <w:rPr>
          <w:rFonts w:ascii="Times New Roman" w:hAnsi="Times New Roman" w:cs="Times New Roman"/>
          <w:sz w:val="28"/>
          <w:szCs w:val="28"/>
        </w:rPr>
        <w:t xml:space="preserve"> на водителей. Мы понимаем, что за нормой права стоит человек за рул</w:t>
      </w:r>
      <w:r w:rsidR="00D92812">
        <w:rPr>
          <w:rFonts w:ascii="Times New Roman" w:hAnsi="Times New Roman" w:cs="Times New Roman"/>
          <w:sz w:val="28"/>
          <w:szCs w:val="28"/>
        </w:rPr>
        <w:t>ё</w:t>
      </w:r>
      <w:r w:rsidRPr="00223396">
        <w:rPr>
          <w:rFonts w:ascii="Times New Roman" w:hAnsi="Times New Roman" w:cs="Times New Roman"/>
          <w:sz w:val="28"/>
          <w:szCs w:val="28"/>
        </w:rPr>
        <w:t>м, который должен иметь возможность честно зарабатывать.</w:t>
      </w:r>
    </w:p>
    <w:p w:rsidR="00223396" w:rsidRPr="00223396" w:rsidRDefault="00223396" w:rsidP="002E57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223396" w:rsidRPr="00223396" w:rsidRDefault="00223396" w:rsidP="002E57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Развитие конституционного контроля невозможно без серьезной научной базы и диалога с профессиональным сообществом. В 2025 году </w:t>
      </w:r>
      <w:r w:rsidR="00D92812">
        <w:rPr>
          <w:rFonts w:ascii="Times New Roman" w:hAnsi="Times New Roman" w:cs="Times New Roman"/>
          <w:sz w:val="28"/>
          <w:szCs w:val="28"/>
        </w:rPr>
        <w:t>Конституционный совет значительно усилил</w:t>
      </w:r>
      <w:r w:rsidRPr="00223396">
        <w:rPr>
          <w:rFonts w:ascii="Times New Roman" w:hAnsi="Times New Roman" w:cs="Times New Roman"/>
          <w:sz w:val="28"/>
          <w:szCs w:val="28"/>
        </w:rPr>
        <w:t xml:space="preserve"> это направление.</w:t>
      </w:r>
    </w:p>
    <w:p w:rsidR="00E51ED0" w:rsidRDefault="00223396" w:rsidP="00CB4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Особое внимание было уделено сотрудничеству с ведущими научными центрами страны. </w:t>
      </w:r>
    </w:p>
    <w:p w:rsidR="00E51ED0" w:rsidRPr="00E51ED0" w:rsidRDefault="00E51ED0" w:rsidP="00E51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 w:rsidRPr="00E51ED0"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1ED0">
        <w:rPr>
          <w:rFonts w:ascii="Times New Roman" w:hAnsi="Times New Roman" w:cs="Times New Roman"/>
          <w:sz w:val="28"/>
          <w:szCs w:val="28"/>
        </w:rPr>
        <w:t xml:space="preserve"> </w:t>
      </w:r>
      <w:r w:rsidR="00D92812">
        <w:rPr>
          <w:rFonts w:ascii="Times New Roman" w:hAnsi="Times New Roman" w:cs="Times New Roman"/>
          <w:sz w:val="28"/>
          <w:szCs w:val="28"/>
        </w:rPr>
        <w:t>члены Совета</w:t>
      </w:r>
      <w:r w:rsidRPr="00E51ED0">
        <w:rPr>
          <w:rFonts w:ascii="Times New Roman" w:hAnsi="Times New Roman" w:cs="Times New Roman"/>
          <w:sz w:val="28"/>
          <w:szCs w:val="28"/>
        </w:rPr>
        <w:t xml:space="preserve"> приняли участие в работе круглого стола «Конституционные (уставные) советы субъектов Российской Федерации в системе обеспечения режи</w:t>
      </w:r>
      <w:r>
        <w:rPr>
          <w:rFonts w:ascii="Times New Roman" w:hAnsi="Times New Roman" w:cs="Times New Roman"/>
          <w:sz w:val="28"/>
          <w:szCs w:val="28"/>
        </w:rPr>
        <w:t>ма конституционной законности».</w:t>
      </w:r>
    </w:p>
    <w:p w:rsidR="00E51ED0" w:rsidRDefault="00E51ED0" w:rsidP="00E51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51ED0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51ED0">
        <w:rPr>
          <w:rFonts w:ascii="Times New Roman" w:hAnsi="Times New Roman" w:cs="Times New Roman"/>
          <w:sz w:val="28"/>
          <w:szCs w:val="28"/>
        </w:rPr>
        <w:t>прошло на базе факультета права Национального исследовательского университета «Высшая школа экономики»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ED0" w:rsidRPr="00E51ED0" w:rsidRDefault="00E51ED0" w:rsidP="00E51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</w:t>
      </w:r>
      <w:r w:rsidR="00C45EFA">
        <w:rPr>
          <w:rFonts w:ascii="Times New Roman" w:hAnsi="Times New Roman" w:cs="Times New Roman"/>
          <w:sz w:val="28"/>
          <w:szCs w:val="28"/>
        </w:rPr>
        <w:t>проведено</w:t>
      </w:r>
      <w:r w:rsidRPr="00E51ED0">
        <w:rPr>
          <w:rFonts w:ascii="Times New Roman" w:hAnsi="Times New Roman" w:cs="Times New Roman"/>
          <w:sz w:val="28"/>
          <w:szCs w:val="28"/>
        </w:rPr>
        <w:t xml:space="preserve"> одно из важнейших мероприятий в области юриспруденции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ED0">
        <w:rPr>
          <w:rFonts w:ascii="Times New Roman" w:hAnsi="Times New Roman" w:cs="Times New Roman"/>
          <w:sz w:val="28"/>
          <w:szCs w:val="28"/>
        </w:rPr>
        <w:t>– IV Казанский международный юридический форум.</w:t>
      </w:r>
    </w:p>
    <w:p w:rsidR="00E51ED0" w:rsidRPr="00E51ED0" w:rsidRDefault="00E51ED0" w:rsidP="00E51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D0">
        <w:rPr>
          <w:rFonts w:ascii="Times New Roman" w:hAnsi="Times New Roman" w:cs="Times New Roman"/>
          <w:sz w:val="28"/>
          <w:szCs w:val="28"/>
        </w:rPr>
        <w:t xml:space="preserve">В рамках этого </w:t>
      </w:r>
      <w:r>
        <w:rPr>
          <w:rFonts w:ascii="Times New Roman" w:hAnsi="Times New Roman" w:cs="Times New Roman"/>
          <w:sz w:val="28"/>
          <w:szCs w:val="28"/>
        </w:rPr>
        <w:t>события</w:t>
      </w:r>
      <w:r w:rsidRPr="00E51ED0">
        <w:rPr>
          <w:rFonts w:ascii="Times New Roman" w:hAnsi="Times New Roman" w:cs="Times New Roman"/>
          <w:sz w:val="28"/>
          <w:szCs w:val="28"/>
        </w:rPr>
        <w:t xml:space="preserve"> на площадке Казанского (Приволжского) федерального университета Конституционным советом была организована сессия «Конституционные (уставные) советы субъектов Российской Федерации в механизме обеспечения конституционной законности: опыт, проблемы и повышение эффективности». </w:t>
      </w:r>
    </w:p>
    <w:p w:rsidR="00223396" w:rsidRPr="00223396" w:rsidRDefault="00223396" w:rsidP="00CB4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D92812">
        <w:rPr>
          <w:rFonts w:ascii="Times New Roman" w:hAnsi="Times New Roman" w:cs="Times New Roman"/>
          <w:sz w:val="28"/>
          <w:szCs w:val="28"/>
        </w:rPr>
        <w:t>прошло</w:t>
      </w:r>
      <w:r w:rsidRPr="00223396">
        <w:rPr>
          <w:rFonts w:ascii="Times New Roman" w:hAnsi="Times New Roman" w:cs="Times New Roman"/>
          <w:sz w:val="28"/>
          <w:szCs w:val="28"/>
        </w:rPr>
        <w:t xml:space="preserve"> знаковое событие — первое заседание междисциплинарного проекта «Конституционализм: основная правовая идея настоящего и будущего», реализуемого совместно с Центром судебного права </w:t>
      </w:r>
      <w:r w:rsidRPr="00223396">
        <w:rPr>
          <w:rFonts w:ascii="Times New Roman" w:hAnsi="Times New Roman" w:cs="Times New Roman"/>
          <w:sz w:val="28"/>
          <w:szCs w:val="28"/>
        </w:rPr>
        <w:lastRenderedPageBreak/>
        <w:t>Института законодательства и сравнительного правоведения при Правительстве Российской Федерации.</w:t>
      </w:r>
    </w:p>
    <w:p w:rsidR="00E51ED0" w:rsidRDefault="00223396" w:rsidP="00E51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В рамках этого сотрудничества </w:t>
      </w:r>
      <w:r w:rsidR="00CB490C">
        <w:rPr>
          <w:rFonts w:ascii="Times New Roman" w:hAnsi="Times New Roman" w:cs="Times New Roman"/>
          <w:sz w:val="28"/>
          <w:szCs w:val="28"/>
        </w:rPr>
        <w:t xml:space="preserve">уже в этом году </w:t>
      </w:r>
      <w:r w:rsidRPr="00223396">
        <w:rPr>
          <w:rFonts w:ascii="Times New Roman" w:hAnsi="Times New Roman" w:cs="Times New Roman"/>
          <w:sz w:val="28"/>
          <w:szCs w:val="28"/>
        </w:rPr>
        <w:t xml:space="preserve">состоялась важная встреча с директором Института, академиком РАН </w:t>
      </w:r>
      <w:proofErr w:type="spellStart"/>
      <w:r w:rsidR="00CB490C">
        <w:rPr>
          <w:rFonts w:ascii="Times New Roman" w:hAnsi="Times New Roman" w:cs="Times New Roman"/>
          <w:sz w:val="28"/>
          <w:szCs w:val="28"/>
        </w:rPr>
        <w:t>Талиёй</w:t>
      </w:r>
      <w:proofErr w:type="spellEnd"/>
      <w:r w:rsidR="00CB4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ED0">
        <w:rPr>
          <w:rFonts w:ascii="Times New Roman" w:hAnsi="Times New Roman" w:cs="Times New Roman"/>
          <w:sz w:val="28"/>
          <w:szCs w:val="28"/>
        </w:rPr>
        <w:t>Ярулловной</w:t>
      </w:r>
      <w:proofErr w:type="spellEnd"/>
      <w:r w:rsidR="00E51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396">
        <w:rPr>
          <w:rFonts w:ascii="Times New Roman" w:hAnsi="Times New Roman" w:cs="Times New Roman"/>
          <w:sz w:val="28"/>
          <w:szCs w:val="28"/>
        </w:rPr>
        <w:t>Хабриевой</w:t>
      </w:r>
      <w:proofErr w:type="spellEnd"/>
      <w:r w:rsidRPr="00223396">
        <w:rPr>
          <w:rFonts w:ascii="Times New Roman" w:hAnsi="Times New Roman" w:cs="Times New Roman"/>
          <w:sz w:val="28"/>
          <w:szCs w:val="28"/>
        </w:rPr>
        <w:t xml:space="preserve">. Мы обсудили перспективы развития конституционного </w:t>
      </w:r>
      <w:r w:rsidR="00E51ED0">
        <w:rPr>
          <w:rFonts w:ascii="Times New Roman" w:hAnsi="Times New Roman" w:cs="Times New Roman"/>
          <w:sz w:val="28"/>
          <w:szCs w:val="28"/>
        </w:rPr>
        <w:t>контроля</w:t>
      </w:r>
      <w:r w:rsidRPr="00223396">
        <w:rPr>
          <w:rFonts w:ascii="Times New Roman" w:hAnsi="Times New Roman" w:cs="Times New Roman"/>
          <w:sz w:val="28"/>
          <w:szCs w:val="28"/>
        </w:rPr>
        <w:t xml:space="preserve"> в регионах, роль научных школ в формировании правовой культуры и необходимость унификации подходов при сохранении региональной специфики. </w:t>
      </w:r>
    </w:p>
    <w:p w:rsidR="00223396" w:rsidRPr="00223396" w:rsidRDefault="00223396" w:rsidP="00E51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Этот диалог подтверждает: наш опыт в Татарстане востребован на федеральном уровне и рассматривается как успешная модель.</w:t>
      </w:r>
    </w:p>
    <w:p w:rsidR="00223396" w:rsidRPr="00223396" w:rsidRDefault="00C45EFA" w:rsidP="00E51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Конституционный совет активно делит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ся этим опытом с коллегами из других регионов. В 2025 году состоялось первое координационное совещание конституционных советов Татарстана, Башкортостана и Якутии. </w:t>
      </w:r>
    </w:p>
    <w:p w:rsidR="00C944BD" w:rsidRDefault="00223396" w:rsidP="00C944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И здесь я хочу подчеркнуть принципиально важный момент. </w:t>
      </w:r>
      <w:r w:rsidR="00C944BD" w:rsidRPr="00C944BD">
        <w:rPr>
          <w:rFonts w:ascii="Times New Roman" w:hAnsi="Times New Roman" w:cs="Times New Roman"/>
          <w:sz w:val="28"/>
          <w:szCs w:val="28"/>
        </w:rPr>
        <w:t>Наличие у субъектов Федерации своих основных законов предполагает контроль за их соблюдением, осуществление которого входит в компетенцию самих субъектов.</w:t>
      </w:r>
    </w:p>
    <w:p w:rsidR="00C944BD" w:rsidRDefault="00C45EFA" w:rsidP="00C944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</w:t>
      </w:r>
      <w:r w:rsidR="00223396" w:rsidRPr="00223396">
        <w:rPr>
          <w:rFonts w:ascii="Times New Roman" w:hAnsi="Times New Roman" w:cs="Times New Roman"/>
          <w:sz w:val="28"/>
          <w:szCs w:val="28"/>
        </w:rPr>
        <w:t>, что создание конституционных с</w:t>
      </w:r>
      <w:r>
        <w:rPr>
          <w:rFonts w:ascii="Times New Roman" w:hAnsi="Times New Roman" w:cs="Times New Roman"/>
          <w:sz w:val="28"/>
          <w:szCs w:val="28"/>
        </w:rPr>
        <w:t>оветов должно стать распространё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нной практикой в других субъектах Российской Федерации. Это не вопрос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амбиций, это вопрос эффективности защиты прав граждан на местах.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онституционный контроль позволяет быстрее реагировать на местные проблемы, учитывать специфику региона и обеспечивать прямую связь между гражданином и высшими органами власти субъекта. </w:t>
      </w:r>
    </w:p>
    <w:p w:rsidR="00223396" w:rsidRPr="00223396" w:rsidRDefault="00223396" w:rsidP="00C944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Опыт Татарстана показывает: такой институт работает, он полезен</w:t>
      </w:r>
      <w:r w:rsidR="00417732">
        <w:rPr>
          <w:rFonts w:ascii="Times New Roman" w:hAnsi="Times New Roman" w:cs="Times New Roman"/>
          <w:sz w:val="28"/>
          <w:szCs w:val="28"/>
        </w:rPr>
        <w:t>,</w:t>
      </w:r>
      <w:r w:rsidRPr="00223396">
        <w:rPr>
          <w:rFonts w:ascii="Times New Roman" w:hAnsi="Times New Roman" w:cs="Times New Roman"/>
          <w:sz w:val="28"/>
          <w:szCs w:val="28"/>
        </w:rPr>
        <w:t xml:space="preserve"> и он необходим. </w:t>
      </w:r>
      <w:r w:rsidR="00C45EFA">
        <w:rPr>
          <w:rFonts w:ascii="Times New Roman" w:hAnsi="Times New Roman" w:cs="Times New Roman"/>
          <w:sz w:val="28"/>
          <w:szCs w:val="28"/>
        </w:rPr>
        <w:t>Конституционный совет готов</w:t>
      </w:r>
      <w:r w:rsidRPr="00223396">
        <w:rPr>
          <w:rFonts w:ascii="Times New Roman" w:hAnsi="Times New Roman" w:cs="Times New Roman"/>
          <w:sz w:val="28"/>
          <w:szCs w:val="28"/>
        </w:rPr>
        <w:t xml:space="preserve"> делиться </w:t>
      </w:r>
      <w:r w:rsidR="00C45EFA">
        <w:rPr>
          <w:rFonts w:ascii="Times New Roman" w:hAnsi="Times New Roman" w:cs="Times New Roman"/>
          <w:sz w:val="28"/>
          <w:szCs w:val="28"/>
        </w:rPr>
        <w:t>своими</w:t>
      </w:r>
      <w:r w:rsidRPr="00223396">
        <w:rPr>
          <w:rFonts w:ascii="Times New Roman" w:hAnsi="Times New Roman" w:cs="Times New Roman"/>
          <w:sz w:val="28"/>
          <w:szCs w:val="28"/>
        </w:rPr>
        <w:t xml:space="preserve"> наработками и помогать коллегам в создании подобных органов.</w:t>
      </w:r>
    </w:p>
    <w:p w:rsidR="00C944BD" w:rsidRDefault="00223396" w:rsidP="00C45E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Важным направлением оста</w:t>
      </w:r>
      <w:r w:rsidR="00C944BD">
        <w:rPr>
          <w:rFonts w:ascii="Times New Roman" w:hAnsi="Times New Roman" w:cs="Times New Roman"/>
          <w:sz w:val="28"/>
          <w:szCs w:val="28"/>
        </w:rPr>
        <w:t>ё</w:t>
      </w:r>
      <w:r w:rsidRPr="00223396">
        <w:rPr>
          <w:rFonts w:ascii="Times New Roman" w:hAnsi="Times New Roman" w:cs="Times New Roman"/>
          <w:sz w:val="28"/>
          <w:szCs w:val="28"/>
        </w:rPr>
        <w:t xml:space="preserve">тся правовое просвещение. </w:t>
      </w:r>
      <w:r w:rsidR="00C45EFA">
        <w:rPr>
          <w:rFonts w:ascii="Times New Roman" w:hAnsi="Times New Roman" w:cs="Times New Roman"/>
          <w:sz w:val="28"/>
          <w:szCs w:val="28"/>
        </w:rPr>
        <w:t>В отчётном периоде Конституционный совет</w:t>
      </w:r>
      <w:r w:rsidRPr="00223396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C45EFA">
        <w:rPr>
          <w:rFonts w:ascii="Times New Roman" w:hAnsi="Times New Roman" w:cs="Times New Roman"/>
          <w:sz w:val="28"/>
          <w:szCs w:val="28"/>
        </w:rPr>
        <w:t>л</w:t>
      </w:r>
      <w:r w:rsidRPr="00223396">
        <w:rPr>
          <w:rFonts w:ascii="Times New Roman" w:hAnsi="Times New Roman" w:cs="Times New Roman"/>
          <w:sz w:val="28"/>
          <w:szCs w:val="28"/>
        </w:rPr>
        <w:t xml:space="preserve"> дни отк</w:t>
      </w:r>
      <w:r w:rsidR="00C45EFA">
        <w:rPr>
          <w:rFonts w:ascii="Times New Roman" w:hAnsi="Times New Roman" w:cs="Times New Roman"/>
          <w:sz w:val="28"/>
          <w:szCs w:val="28"/>
        </w:rPr>
        <w:t>рытых дверей, встречал</w:t>
      </w:r>
      <w:r w:rsidRPr="00223396">
        <w:rPr>
          <w:rFonts w:ascii="Times New Roman" w:hAnsi="Times New Roman" w:cs="Times New Roman"/>
          <w:sz w:val="28"/>
          <w:szCs w:val="28"/>
        </w:rPr>
        <w:t>ся со</w:t>
      </w:r>
      <w:r w:rsidR="00C944BD">
        <w:rPr>
          <w:rFonts w:ascii="Times New Roman" w:hAnsi="Times New Roman" w:cs="Times New Roman"/>
          <w:sz w:val="28"/>
          <w:szCs w:val="28"/>
        </w:rPr>
        <w:t xml:space="preserve"> школьниками и</w:t>
      </w:r>
      <w:r w:rsidRPr="00223396">
        <w:rPr>
          <w:rFonts w:ascii="Times New Roman" w:hAnsi="Times New Roman" w:cs="Times New Roman"/>
          <w:sz w:val="28"/>
          <w:szCs w:val="28"/>
        </w:rPr>
        <w:t xml:space="preserve"> студентами, участв</w:t>
      </w:r>
      <w:r w:rsidR="00C45EFA">
        <w:rPr>
          <w:rFonts w:ascii="Times New Roman" w:hAnsi="Times New Roman" w:cs="Times New Roman"/>
          <w:sz w:val="28"/>
          <w:szCs w:val="28"/>
        </w:rPr>
        <w:t>овал</w:t>
      </w:r>
      <w:r w:rsidRPr="00223396">
        <w:rPr>
          <w:rFonts w:ascii="Times New Roman" w:hAnsi="Times New Roman" w:cs="Times New Roman"/>
          <w:sz w:val="28"/>
          <w:szCs w:val="28"/>
        </w:rPr>
        <w:t xml:space="preserve"> в </w:t>
      </w:r>
      <w:r w:rsidR="00C944BD">
        <w:rPr>
          <w:rFonts w:ascii="Times New Roman" w:hAnsi="Times New Roman" w:cs="Times New Roman"/>
          <w:sz w:val="28"/>
          <w:szCs w:val="28"/>
        </w:rPr>
        <w:t xml:space="preserve">многочисленных правовых </w:t>
      </w:r>
      <w:r w:rsidRPr="00223396">
        <w:rPr>
          <w:rFonts w:ascii="Times New Roman" w:hAnsi="Times New Roman" w:cs="Times New Roman"/>
          <w:sz w:val="28"/>
          <w:szCs w:val="28"/>
        </w:rPr>
        <w:t xml:space="preserve">форумах. </w:t>
      </w:r>
    </w:p>
    <w:p w:rsidR="00223396" w:rsidRDefault="00223396" w:rsidP="00C944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В Год защитника Отечества и 80-летия Победы </w:t>
      </w:r>
      <w:r w:rsidR="00C45EFA">
        <w:rPr>
          <w:rFonts w:ascii="Times New Roman" w:hAnsi="Times New Roman" w:cs="Times New Roman"/>
          <w:sz w:val="28"/>
          <w:szCs w:val="28"/>
        </w:rPr>
        <w:t xml:space="preserve">конституционный совет уделял особое внимание </w:t>
      </w:r>
      <w:r w:rsidRPr="00223396">
        <w:rPr>
          <w:rFonts w:ascii="Times New Roman" w:hAnsi="Times New Roman" w:cs="Times New Roman"/>
          <w:sz w:val="28"/>
          <w:szCs w:val="28"/>
        </w:rPr>
        <w:t>патриотическому воспитанию через правовые знания. Мы хотим, чтобы молод</w:t>
      </w:r>
      <w:r w:rsidR="00C944BD">
        <w:rPr>
          <w:rFonts w:ascii="Times New Roman" w:hAnsi="Times New Roman" w:cs="Times New Roman"/>
          <w:sz w:val="28"/>
          <w:szCs w:val="28"/>
        </w:rPr>
        <w:t>ё</w:t>
      </w:r>
      <w:r w:rsidRPr="00223396">
        <w:rPr>
          <w:rFonts w:ascii="Times New Roman" w:hAnsi="Times New Roman" w:cs="Times New Roman"/>
          <w:sz w:val="28"/>
          <w:szCs w:val="28"/>
        </w:rPr>
        <w:t>жь понимала: закон — это не ограничение, а инструмент свободы и защиты.</w:t>
      </w:r>
    </w:p>
    <w:p w:rsidR="00C944BD" w:rsidRDefault="00C944BD" w:rsidP="00C944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C944BD">
        <w:rPr>
          <w:rFonts w:ascii="Times New Roman" w:hAnsi="Times New Roman" w:cs="Times New Roman"/>
          <w:sz w:val="28"/>
          <w:szCs w:val="28"/>
        </w:rPr>
        <w:t>Татарстанск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944BD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944BD">
        <w:rPr>
          <w:rFonts w:ascii="Times New Roman" w:hAnsi="Times New Roman" w:cs="Times New Roman"/>
          <w:sz w:val="28"/>
          <w:szCs w:val="28"/>
        </w:rPr>
        <w:t xml:space="preserve"> отделение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44BD">
        <w:rPr>
          <w:rFonts w:ascii="Times New Roman" w:hAnsi="Times New Roman" w:cs="Times New Roman"/>
          <w:sz w:val="28"/>
          <w:szCs w:val="28"/>
        </w:rPr>
        <w:t xml:space="preserve"> «Ассоциация юристов России»</w:t>
      </w:r>
      <w:r w:rsidR="00CA614C">
        <w:rPr>
          <w:rFonts w:ascii="Times New Roman" w:hAnsi="Times New Roman" w:cs="Times New Roman"/>
          <w:sz w:val="28"/>
          <w:szCs w:val="28"/>
        </w:rPr>
        <w:t xml:space="preserve"> </w:t>
      </w:r>
      <w:r w:rsidR="00C45EFA">
        <w:rPr>
          <w:rFonts w:ascii="Times New Roman" w:hAnsi="Times New Roman" w:cs="Times New Roman"/>
          <w:sz w:val="28"/>
          <w:szCs w:val="28"/>
        </w:rPr>
        <w:t>Советом</w:t>
      </w:r>
      <w:r w:rsidR="00CA614C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C45EFA">
        <w:rPr>
          <w:rFonts w:ascii="Times New Roman" w:hAnsi="Times New Roman" w:cs="Times New Roman"/>
          <w:sz w:val="28"/>
          <w:szCs w:val="28"/>
        </w:rPr>
        <w:t>дена</w:t>
      </w:r>
      <w:r w:rsidR="00CA614C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C45EFA">
        <w:rPr>
          <w:rFonts w:ascii="Times New Roman" w:hAnsi="Times New Roman" w:cs="Times New Roman"/>
          <w:sz w:val="28"/>
          <w:szCs w:val="28"/>
        </w:rPr>
        <w:t>я</w:t>
      </w:r>
      <w:r w:rsidR="00CA614C" w:rsidRPr="00CA614C">
        <w:t xml:space="preserve"> </w:t>
      </w:r>
      <w:r w:rsidR="00CA614C" w:rsidRPr="00CA614C">
        <w:rPr>
          <w:rFonts w:ascii="Times New Roman" w:hAnsi="Times New Roman" w:cs="Times New Roman"/>
          <w:sz w:val="28"/>
          <w:szCs w:val="28"/>
        </w:rPr>
        <w:t>на тему «Законы Победы».</w:t>
      </w:r>
      <w:r w:rsidR="00CA614C" w:rsidRPr="00CA614C">
        <w:t xml:space="preserve"> </w:t>
      </w:r>
      <w:r w:rsidR="00C45EF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A614C" w:rsidRPr="00CA614C">
        <w:rPr>
          <w:rFonts w:ascii="Times New Roman" w:hAnsi="Times New Roman" w:cs="Times New Roman"/>
          <w:sz w:val="28"/>
          <w:szCs w:val="28"/>
        </w:rPr>
        <w:t>редставител</w:t>
      </w:r>
      <w:r w:rsidR="00C45EFA">
        <w:rPr>
          <w:rFonts w:ascii="Times New Roman" w:hAnsi="Times New Roman" w:cs="Times New Roman"/>
          <w:sz w:val="28"/>
          <w:szCs w:val="28"/>
        </w:rPr>
        <w:t>и</w:t>
      </w:r>
      <w:r w:rsidR="00CA614C" w:rsidRPr="00CA614C">
        <w:rPr>
          <w:rFonts w:ascii="Times New Roman" w:hAnsi="Times New Roman" w:cs="Times New Roman"/>
          <w:sz w:val="28"/>
          <w:szCs w:val="28"/>
        </w:rPr>
        <w:t xml:space="preserve"> государственных органов, судейского сообщества, учебных заведений выступили перед студентами и другими участниками с докладами, посвящ</w:t>
      </w:r>
      <w:r w:rsidR="00CA614C">
        <w:rPr>
          <w:rFonts w:ascii="Times New Roman" w:hAnsi="Times New Roman" w:cs="Times New Roman"/>
          <w:sz w:val="28"/>
          <w:szCs w:val="28"/>
        </w:rPr>
        <w:t>ё</w:t>
      </w:r>
      <w:r w:rsidR="00CA614C" w:rsidRPr="00CA614C">
        <w:rPr>
          <w:rFonts w:ascii="Times New Roman" w:hAnsi="Times New Roman" w:cs="Times New Roman"/>
          <w:sz w:val="28"/>
          <w:szCs w:val="28"/>
        </w:rPr>
        <w:t>нными нормативному правовому регулированию и специфике работы соответствующих органов ТАССР в период Великой Отечественной войны.</w:t>
      </w:r>
    </w:p>
    <w:p w:rsidR="00CA614C" w:rsidRPr="00C944BD" w:rsidRDefault="00CA614C" w:rsidP="00C944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Молодёжи показали, что н</w:t>
      </w:r>
      <w:r w:rsidRPr="00CA614C">
        <w:rPr>
          <w:rFonts w:ascii="Times New Roman" w:hAnsi="Times New Roman" w:cs="Times New Roman"/>
          <w:sz w:val="28"/>
          <w:szCs w:val="28"/>
        </w:rPr>
        <w:t xml:space="preserve">а страницах </w:t>
      </w:r>
      <w:r w:rsidR="002D0D2E">
        <w:rPr>
          <w:rFonts w:ascii="Times New Roman" w:hAnsi="Times New Roman" w:cs="Times New Roman"/>
          <w:sz w:val="28"/>
          <w:szCs w:val="28"/>
        </w:rPr>
        <w:t xml:space="preserve">законодательных </w:t>
      </w:r>
      <w:r w:rsidRPr="00CA614C">
        <w:rPr>
          <w:rFonts w:ascii="Times New Roman" w:hAnsi="Times New Roman" w:cs="Times New Roman"/>
          <w:sz w:val="28"/>
          <w:szCs w:val="28"/>
        </w:rPr>
        <w:t>актов военных лет запечатлена история госу</w:t>
      </w:r>
      <w:r>
        <w:rPr>
          <w:rFonts w:ascii="Times New Roman" w:hAnsi="Times New Roman" w:cs="Times New Roman"/>
          <w:sz w:val="28"/>
          <w:szCs w:val="28"/>
        </w:rPr>
        <w:t>дарства и судьба целого народа. Л</w:t>
      </w:r>
      <w:r w:rsidRPr="00CA614C">
        <w:rPr>
          <w:rFonts w:ascii="Times New Roman" w:hAnsi="Times New Roman" w:cs="Times New Roman"/>
          <w:sz w:val="28"/>
          <w:szCs w:val="28"/>
        </w:rPr>
        <w:t>юдей, которые встали плечом к плечу на фронте и в тылу. Людей, которые не пожалели своей жизни – чтобы жили мы. И чтобы помнили…</w:t>
      </w:r>
    </w:p>
    <w:p w:rsidR="00E732B9" w:rsidRDefault="00223396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В рамках антикоррупционной политики Совет обеспечивает максимальную открытость. Все наши заседания доступны для прессы, заключения публикуются в официальных источниках. </w:t>
      </w:r>
    </w:p>
    <w:p w:rsidR="005607DA" w:rsidRPr="00223396" w:rsidRDefault="005607DA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07DA">
        <w:rPr>
          <w:rFonts w:ascii="Times New Roman" w:hAnsi="Times New Roman" w:cs="Times New Roman"/>
          <w:sz w:val="28"/>
          <w:szCs w:val="28"/>
        </w:rPr>
        <w:t>фициальный сайт Конституционного совета в отч</w:t>
      </w:r>
      <w:r w:rsidR="00C45EFA">
        <w:rPr>
          <w:rFonts w:ascii="Times New Roman" w:hAnsi="Times New Roman" w:cs="Times New Roman"/>
          <w:sz w:val="28"/>
          <w:szCs w:val="28"/>
        </w:rPr>
        <w:t>ё</w:t>
      </w:r>
      <w:r w:rsidRPr="005607DA">
        <w:rPr>
          <w:rFonts w:ascii="Times New Roman" w:hAnsi="Times New Roman" w:cs="Times New Roman"/>
          <w:sz w:val="28"/>
          <w:szCs w:val="28"/>
        </w:rPr>
        <w:t xml:space="preserve">тном периоде посетили порядка </w:t>
      </w:r>
      <w:r>
        <w:rPr>
          <w:rFonts w:ascii="Times New Roman" w:hAnsi="Times New Roman" w:cs="Times New Roman"/>
          <w:sz w:val="28"/>
          <w:szCs w:val="28"/>
        </w:rPr>
        <w:t>3 тысяч</w:t>
      </w:r>
      <w:r w:rsidRPr="005607DA">
        <w:rPr>
          <w:rFonts w:ascii="Times New Roman" w:hAnsi="Times New Roman" w:cs="Times New Roman"/>
          <w:sz w:val="28"/>
          <w:szCs w:val="28"/>
        </w:rPr>
        <w:t xml:space="preserve"> пользователей сети Интернет, всего зафиксировано более 5 тысяч визитов и более 27 тысяч просмотров.</w:t>
      </w:r>
    </w:p>
    <w:p w:rsidR="00223396" w:rsidRPr="00223396" w:rsidRDefault="00223396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223396" w:rsidRPr="00223396" w:rsidRDefault="00223396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Подводя итоги, хочу еще раз акцентировать: совершенствование правового регулирования деятельности Конституционного совета формирует комплексный механизм защиты конституционных ценностей на региональном уровне. Новые полномочия по мониторингу, обязательный механизм реагирования органов власти, расширенное взаимодействие с наукой и обществом — все это работает на одну цель.</w:t>
      </w:r>
    </w:p>
    <w:p w:rsidR="00311779" w:rsidRDefault="00311779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Конституционный совет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 види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 свою миссию в обеспечении баланса частных и публичных интересов, в утверждении социальной справедливости и верховенства права. </w:t>
      </w:r>
    </w:p>
    <w:p w:rsidR="00223396" w:rsidRPr="00223396" w:rsidRDefault="00223396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 xml:space="preserve">Конституционный совет готов и дальше работать в тесном сотрудничестве с Государственным Советом Республики Татарстан, с </w:t>
      </w:r>
      <w:proofErr w:type="spellStart"/>
      <w:r w:rsidRPr="00223396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223396">
        <w:rPr>
          <w:rFonts w:ascii="Times New Roman" w:hAnsi="Times New Roman" w:cs="Times New Roman"/>
          <w:sz w:val="28"/>
          <w:szCs w:val="28"/>
        </w:rPr>
        <w:t xml:space="preserve"> Республики, со всеми ветвями власти.</w:t>
      </w:r>
    </w:p>
    <w:p w:rsidR="00223396" w:rsidRPr="00223396" w:rsidRDefault="00223396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96">
        <w:rPr>
          <w:rFonts w:ascii="Times New Roman" w:hAnsi="Times New Roman" w:cs="Times New Roman"/>
          <w:sz w:val="28"/>
          <w:szCs w:val="28"/>
        </w:rPr>
        <w:t>Мы благодарны вам за доверие и поддержку. Вместе мы сможем обеспечить достойное будущее для нашей республики, основанное на праве, законности и справедливости.</w:t>
      </w:r>
    </w:p>
    <w:p w:rsidR="00365D01" w:rsidRPr="00223396" w:rsidRDefault="00311779" w:rsidP="00560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</w:t>
      </w:r>
      <w:r w:rsidR="00223396" w:rsidRPr="00223396">
        <w:rPr>
          <w:rFonts w:ascii="Times New Roman" w:hAnsi="Times New Roman" w:cs="Times New Roman"/>
          <w:sz w:val="28"/>
          <w:szCs w:val="28"/>
        </w:rPr>
        <w:t xml:space="preserve"> за внимание!</w:t>
      </w:r>
    </w:p>
    <w:sectPr w:rsidR="00365D01" w:rsidRPr="0022339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86" w:rsidRDefault="00EE6A86" w:rsidP="00874298">
      <w:pPr>
        <w:spacing w:after="0" w:line="240" w:lineRule="auto"/>
      </w:pPr>
      <w:r>
        <w:separator/>
      </w:r>
    </w:p>
  </w:endnote>
  <w:endnote w:type="continuationSeparator" w:id="0">
    <w:p w:rsidR="00EE6A86" w:rsidRDefault="00EE6A86" w:rsidP="0087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86" w:rsidRDefault="00EE6A86" w:rsidP="00874298">
      <w:pPr>
        <w:spacing w:after="0" w:line="240" w:lineRule="auto"/>
      </w:pPr>
      <w:r>
        <w:separator/>
      </w:r>
    </w:p>
  </w:footnote>
  <w:footnote w:type="continuationSeparator" w:id="0">
    <w:p w:rsidR="00EE6A86" w:rsidRDefault="00EE6A86" w:rsidP="0087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577419"/>
      <w:docPartObj>
        <w:docPartGallery w:val="Page Numbers (Top of Page)"/>
        <w:docPartUnique/>
      </w:docPartObj>
    </w:sdtPr>
    <w:sdtContent>
      <w:p w:rsidR="00874298" w:rsidRDefault="008742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192">
          <w:rPr>
            <w:noProof/>
          </w:rPr>
          <w:t>6</w:t>
        </w:r>
        <w:r>
          <w:fldChar w:fldCharType="end"/>
        </w:r>
      </w:p>
    </w:sdtContent>
  </w:sdt>
  <w:p w:rsidR="00874298" w:rsidRDefault="00874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96"/>
    <w:rsid w:val="000C4EA4"/>
    <w:rsid w:val="000F5E2E"/>
    <w:rsid w:val="001168C8"/>
    <w:rsid w:val="001F3BB6"/>
    <w:rsid w:val="00223396"/>
    <w:rsid w:val="002D0D2E"/>
    <w:rsid w:val="002D61AF"/>
    <w:rsid w:val="002E574F"/>
    <w:rsid w:val="00311779"/>
    <w:rsid w:val="00314192"/>
    <w:rsid w:val="00365D01"/>
    <w:rsid w:val="00417732"/>
    <w:rsid w:val="005066E6"/>
    <w:rsid w:val="005607DA"/>
    <w:rsid w:val="005F1D8F"/>
    <w:rsid w:val="00810F93"/>
    <w:rsid w:val="00874298"/>
    <w:rsid w:val="00B04D69"/>
    <w:rsid w:val="00C45EFA"/>
    <w:rsid w:val="00C944BD"/>
    <w:rsid w:val="00CA614C"/>
    <w:rsid w:val="00CB047A"/>
    <w:rsid w:val="00CB490C"/>
    <w:rsid w:val="00D92812"/>
    <w:rsid w:val="00DF789C"/>
    <w:rsid w:val="00E51ED0"/>
    <w:rsid w:val="00E732B9"/>
    <w:rsid w:val="00EC5108"/>
    <w:rsid w:val="00E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9EAE"/>
  <w15:chartTrackingRefBased/>
  <w15:docId w15:val="{ABD3EDD6-0A58-41CB-B86B-F632CCC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298"/>
  </w:style>
  <w:style w:type="paragraph" w:styleId="a5">
    <w:name w:val="footer"/>
    <w:basedOn w:val="a"/>
    <w:link w:val="a6"/>
    <w:uiPriority w:val="99"/>
    <w:unhideWhenUsed/>
    <w:rsid w:val="0087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298"/>
  </w:style>
  <w:style w:type="paragraph" w:styleId="a7">
    <w:name w:val="Balloon Text"/>
    <w:basedOn w:val="a"/>
    <w:link w:val="a8"/>
    <w:uiPriority w:val="99"/>
    <w:semiHidden/>
    <w:unhideWhenUsed/>
    <w:rsid w:val="0041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7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6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</dc:creator>
  <cp:keywords/>
  <dc:description/>
  <cp:lastModifiedBy>Nikolaeva</cp:lastModifiedBy>
  <cp:revision>4</cp:revision>
  <cp:lastPrinted>2026-03-16T12:29:00Z</cp:lastPrinted>
  <dcterms:created xsi:type="dcterms:W3CDTF">2026-03-13T05:09:00Z</dcterms:created>
  <dcterms:modified xsi:type="dcterms:W3CDTF">2026-03-17T12:54:00Z</dcterms:modified>
</cp:coreProperties>
</file>